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  <w:gridCol w:w="5306"/>
      </w:tblGrid>
      <w:tr w:rsidR="00182888" w:rsidTr="00182888">
        <w:trPr>
          <w:trHeight w:val="21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на заседании ШМО  </w:t>
            </w:r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Руководитель________</w:t>
            </w:r>
            <w:proofErr w:type="spellStart"/>
            <w:r>
              <w:rPr>
                <w:sz w:val="24"/>
                <w:szCs w:val="24"/>
              </w:rPr>
              <w:t>А.Ф.Муратова</w:t>
            </w:r>
            <w:proofErr w:type="spellEnd"/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</w:t>
            </w:r>
          </w:p>
          <w:p w:rsidR="00182888" w:rsidRDefault="00182888">
            <w:pPr>
              <w:rPr>
                <w:kern w:val="28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от«  </w:t>
            </w:r>
            <w:proofErr w:type="gramEnd"/>
            <w:r>
              <w:rPr>
                <w:sz w:val="24"/>
                <w:szCs w:val="24"/>
              </w:rPr>
              <w:t xml:space="preserve">   »_______2021  г.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88" w:rsidRDefault="00182888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proofErr w:type="spellStart"/>
            <w:r>
              <w:rPr>
                <w:sz w:val="24"/>
                <w:szCs w:val="24"/>
              </w:rPr>
              <w:t>Ч.М.Сарварова</w:t>
            </w:r>
            <w:proofErr w:type="spellEnd"/>
          </w:p>
          <w:p w:rsidR="00182888" w:rsidRDefault="00182888">
            <w:pPr>
              <w:rPr>
                <w:sz w:val="24"/>
                <w:szCs w:val="24"/>
              </w:rPr>
            </w:pPr>
          </w:p>
          <w:p w:rsidR="00182888" w:rsidRDefault="00182888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«   »________ 2021  г.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888" w:rsidRDefault="00182888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школы МБОУ «</w:t>
            </w:r>
            <w:proofErr w:type="spellStart"/>
            <w:r>
              <w:rPr>
                <w:sz w:val="24"/>
                <w:szCs w:val="24"/>
              </w:rPr>
              <w:t>Староаймановская</w:t>
            </w:r>
            <w:proofErr w:type="spellEnd"/>
            <w:r>
              <w:rPr>
                <w:sz w:val="24"/>
                <w:szCs w:val="24"/>
              </w:rPr>
              <w:t xml:space="preserve">   ООШ»</w:t>
            </w:r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proofErr w:type="spellStart"/>
            <w:r>
              <w:rPr>
                <w:sz w:val="24"/>
                <w:szCs w:val="24"/>
              </w:rPr>
              <w:t>А.А.Насыйрова</w:t>
            </w:r>
            <w:proofErr w:type="spellEnd"/>
          </w:p>
          <w:p w:rsidR="00182888" w:rsidRDefault="001828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   </w:t>
            </w:r>
          </w:p>
          <w:p w:rsidR="00182888" w:rsidRDefault="00182888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 »________2021  г. </w:t>
            </w:r>
          </w:p>
        </w:tc>
      </w:tr>
    </w:tbl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b/>
          <w:sz w:val="24"/>
          <w:szCs w:val="24"/>
        </w:rPr>
      </w:pPr>
    </w:p>
    <w:p w:rsidR="00182888" w:rsidRDefault="00182888" w:rsidP="00182888">
      <w:pPr>
        <w:jc w:val="center"/>
        <w:rPr>
          <w:b/>
          <w:color w:val="000000"/>
          <w:sz w:val="28"/>
          <w:szCs w:val="28"/>
        </w:rPr>
      </w:pPr>
      <w:r>
        <w:rPr>
          <w:b/>
          <w:sz w:val="24"/>
          <w:szCs w:val="24"/>
        </w:rPr>
        <w:t xml:space="preserve">Рабочая программа по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предмету </w:t>
      </w:r>
      <w:r>
        <w:rPr>
          <w:b/>
          <w:sz w:val="28"/>
          <w:szCs w:val="28"/>
        </w:rPr>
        <w:t xml:space="preserve">«родной язык» 1 - </w:t>
      </w:r>
      <w:proofErr w:type="gramStart"/>
      <w:r>
        <w:rPr>
          <w:b/>
          <w:sz w:val="28"/>
          <w:szCs w:val="28"/>
        </w:rPr>
        <w:t>4  класс</w:t>
      </w:r>
      <w:proofErr w:type="gramEnd"/>
    </w:p>
    <w:p w:rsidR="00182888" w:rsidRDefault="00182888" w:rsidP="00182888">
      <w:pPr>
        <w:tabs>
          <w:tab w:val="left" w:pos="2440"/>
        </w:tabs>
        <w:jc w:val="center"/>
        <w:rPr>
          <w:b/>
          <w:sz w:val="24"/>
          <w:szCs w:val="24"/>
        </w:rPr>
      </w:pPr>
    </w:p>
    <w:p w:rsidR="00182888" w:rsidRDefault="00182888" w:rsidP="00182888">
      <w:pPr>
        <w:pBdr>
          <w:bottom w:val="single" w:sz="12" w:space="0" w:color="auto"/>
        </w:pBdr>
        <w:jc w:val="center"/>
        <w:rPr>
          <w:b/>
          <w:sz w:val="24"/>
          <w:szCs w:val="24"/>
        </w:rPr>
      </w:pPr>
    </w:p>
    <w:p w:rsidR="00182888" w:rsidRDefault="00182888" w:rsidP="00182888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: Муниципальное бюджетное общеобразовательное учреждение «</w:t>
      </w:r>
      <w:proofErr w:type="spellStart"/>
      <w:r>
        <w:rPr>
          <w:sz w:val="24"/>
          <w:szCs w:val="24"/>
        </w:rPr>
        <w:t>Староаймановская</w:t>
      </w:r>
      <w:proofErr w:type="spellEnd"/>
      <w:r>
        <w:rPr>
          <w:sz w:val="24"/>
          <w:szCs w:val="24"/>
        </w:rPr>
        <w:t xml:space="preserve"> основная     общеобразовательная школа»  </w:t>
      </w:r>
      <w:proofErr w:type="spellStart"/>
      <w:r>
        <w:rPr>
          <w:sz w:val="24"/>
          <w:szCs w:val="24"/>
        </w:rPr>
        <w:t>Актанышского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182888" w:rsidRDefault="00182888" w:rsidP="00182888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ФИО категория  </w:t>
      </w:r>
      <w:r>
        <w:rPr>
          <w:sz w:val="24"/>
          <w:szCs w:val="24"/>
          <w:lang w:val="tt-RU"/>
        </w:rPr>
        <w:t>Сарварова Чулпан Мирзашариповна, первая квалификационная категория</w:t>
      </w:r>
    </w:p>
    <w:p w:rsidR="00182888" w:rsidRDefault="00182888" w:rsidP="00182888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Предмет: родной язык 1-4 класс </w:t>
      </w: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tabs>
          <w:tab w:val="left" w:pos="612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Рассмотрено на заседании</w:t>
      </w:r>
    </w:p>
    <w:p w:rsidR="00182888" w:rsidRDefault="00182888" w:rsidP="0018288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Педагогического совета школы</w:t>
      </w:r>
    </w:p>
    <w:p w:rsidR="00182888" w:rsidRDefault="00182888" w:rsidP="0018288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№___от  _______20</w:t>
      </w:r>
      <w:r>
        <w:rPr>
          <w:b/>
          <w:sz w:val="24"/>
          <w:szCs w:val="24"/>
          <w:u w:val="single"/>
        </w:rPr>
        <w:t xml:space="preserve">   </w:t>
      </w:r>
      <w:r>
        <w:rPr>
          <w:b/>
          <w:sz w:val="24"/>
          <w:szCs w:val="24"/>
        </w:rPr>
        <w:t xml:space="preserve"> г.</w:t>
      </w:r>
    </w:p>
    <w:p w:rsidR="00182888" w:rsidRDefault="00182888" w:rsidP="00182888">
      <w:pPr>
        <w:jc w:val="right"/>
        <w:rPr>
          <w:b/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</w:p>
    <w:p w:rsidR="00182888" w:rsidRDefault="00182888" w:rsidP="001828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Старое </w:t>
      </w:r>
      <w:proofErr w:type="spellStart"/>
      <w:r>
        <w:rPr>
          <w:sz w:val="24"/>
          <w:szCs w:val="24"/>
        </w:rPr>
        <w:t>Айманово</w:t>
      </w:r>
      <w:proofErr w:type="spellEnd"/>
    </w:p>
    <w:p w:rsidR="00182888" w:rsidRDefault="00182888" w:rsidP="00182888">
      <w:pPr>
        <w:jc w:val="center"/>
        <w:rPr>
          <w:sz w:val="24"/>
          <w:szCs w:val="24"/>
        </w:rPr>
      </w:pPr>
      <w:r>
        <w:rPr>
          <w:sz w:val="24"/>
          <w:szCs w:val="24"/>
        </w:rPr>
        <w:t>2021.</w:t>
      </w:r>
    </w:p>
    <w:p w:rsidR="00182888" w:rsidRDefault="00182888" w:rsidP="00182888">
      <w:pPr>
        <w:jc w:val="center"/>
        <w:rPr>
          <w:rFonts w:eastAsia="Calibri"/>
          <w:b/>
          <w:bCs/>
          <w:sz w:val="24"/>
          <w:szCs w:val="24"/>
          <w:lang w:eastAsia="ar-SA"/>
        </w:rPr>
      </w:pPr>
    </w:p>
    <w:p w:rsidR="00C578AD" w:rsidRPr="00C578AD" w:rsidRDefault="00C578AD" w:rsidP="00C578AD">
      <w:pPr>
        <w:contextualSpacing/>
        <w:jc w:val="center"/>
        <w:rPr>
          <w:b/>
          <w:sz w:val="24"/>
          <w:szCs w:val="24"/>
        </w:rPr>
      </w:pPr>
      <w:r w:rsidRPr="00C578AD">
        <w:rPr>
          <w:b/>
          <w:sz w:val="24"/>
          <w:szCs w:val="24"/>
        </w:rPr>
        <w:lastRenderedPageBreak/>
        <w:t>Планируемые предметные результаты  учебного предмета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bCs/>
          <w:iCs/>
          <w:sz w:val="24"/>
          <w:szCs w:val="24"/>
          <w:lang w:eastAsia="en-US"/>
        </w:rPr>
        <w:t>1.</w:t>
      </w:r>
      <w:r w:rsidRPr="00C578AD">
        <w:rPr>
          <w:rFonts w:eastAsia="Calibri"/>
          <w:bCs/>
          <w:iCs/>
          <w:sz w:val="24"/>
          <w:szCs w:val="24"/>
          <w:lang w:val="en-US" w:eastAsia="en-US"/>
        </w:rPr>
        <w:t> </w:t>
      </w:r>
      <w:r w:rsidRPr="00C578AD">
        <w:rPr>
          <w:rFonts w:eastAsia="Calibri"/>
          <w:sz w:val="24"/>
          <w:szCs w:val="24"/>
          <w:lang w:eastAsia="en-US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татарского языка как языка межнационального общения.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 xml:space="preserve">3. </w:t>
      </w:r>
      <w:proofErr w:type="spellStart"/>
      <w:r w:rsidRPr="00C578AD">
        <w:rPr>
          <w:rFonts w:eastAsia="Calibri"/>
          <w:sz w:val="24"/>
          <w:szCs w:val="24"/>
          <w:lang w:eastAsia="en-US"/>
        </w:rPr>
        <w:t>Сформированность</w:t>
      </w:r>
      <w:proofErr w:type="spellEnd"/>
      <w:r w:rsidRPr="00C578AD">
        <w:rPr>
          <w:rFonts w:eastAsia="Calibri"/>
          <w:sz w:val="24"/>
          <w:szCs w:val="24"/>
          <w:lang w:eastAsia="en-US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4.</w:t>
      </w:r>
      <w:r w:rsidRPr="00C578AD">
        <w:rPr>
          <w:rFonts w:eastAsia="Calibri"/>
          <w:sz w:val="24"/>
          <w:szCs w:val="24"/>
          <w:lang w:val="en-US" w:eastAsia="en-US"/>
        </w:rPr>
        <w:t> </w:t>
      </w:r>
      <w:r w:rsidRPr="00C578AD">
        <w:rPr>
          <w:rFonts w:eastAsia="Calibri"/>
          <w:sz w:val="24"/>
          <w:szCs w:val="24"/>
          <w:lang w:eastAsia="en-US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5.</w:t>
      </w:r>
      <w:r w:rsidRPr="00C578AD">
        <w:rPr>
          <w:rFonts w:eastAsia="Calibri"/>
          <w:sz w:val="24"/>
          <w:szCs w:val="24"/>
          <w:lang w:val="en-US" w:eastAsia="en-US"/>
        </w:rPr>
        <w:t> </w:t>
      </w:r>
      <w:r w:rsidRPr="00C578AD">
        <w:rPr>
          <w:rFonts w:eastAsia="Calibri"/>
          <w:sz w:val="24"/>
          <w:szCs w:val="24"/>
          <w:lang w:eastAsia="en-US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8. Освоение первоначальных научных представлений о системе и структуре татарского языка: фонетике и графике, лексике, словообразовании (</w:t>
      </w:r>
      <w:proofErr w:type="spellStart"/>
      <w:r w:rsidRPr="00C578AD">
        <w:rPr>
          <w:rFonts w:eastAsia="Calibri"/>
          <w:sz w:val="24"/>
          <w:szCs w:val="24"/>
          <w:lang w:eastAsia="en-US"/>
        </w:rPr>
        <w:t>морфемике</w:t>
      </w:r>
      <w:proofErr w:type="spellEnd"/>
      <w:r w:rsidRPr="00C578AD">
        <w:rPr>
          <w:rFonts w:eastAsia="Calibri"/>
          <w:sz w:val="24"/>
          <w:szCs w:val="24"/>
          <w:lang w:eastAsia="en-US"/>
        </w:rPr>
        <w:t>), морфологии и синтаксисе; об основных единицах языка, их признаках и особенностях употребления в речи;</w:t>
      </w: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9.</w:t>
      </w:r>
      <w:r w:rsidRPr="00C578AD">
        <w:rPr>
          <w:rFonts w:eastAsia="Calibri"/>
          <w:sz w:val="24"/>
          <w:szCs w:val="24"/>
          <w:lang w:val="en-US" w:eastAsia="en-US"/>
        </w:rPr>
        <w:t> </w:t>
      </w:r>
      <w:r w:rsidRPr="00C578AD">
        <w:rPr>
          <w:rFonts w:eastAsia="Calibri"/>
          <w:sz w:val="24"/>
          <w:szCs w:val="24"/>
          <w:lang w:eastAsia="en-US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34779E" w:rsidRDefault="0034779E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34779E" w:rsidRDefault="0034779E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Pr="00C578AD" w:rsidRDefault="00C578AD" w:rsidP="00C578AD">
      <w:pPr>
        <w:ind w:firstLine="284"/>
        <w:jc w:val="both"/>
        <w:rPr>
          <w:rFonts w:eastAsia="Calibri"/>
          <w:sz w:val="24"/>
          <w:szCs w:val="24"/>
          <w:lang w:eastAsia="en-US"/>
        </w:rPr>
      </w:pPr>
    </w:p>
    <w:p w:rsidR="00C578AD" w:rsidRPr="00C578AD" w:rsidRDefault="00C578AD" w:rsidP="00C578AD">
      <w:pPr>
        <w:jc w:val="center"/>
        <w:outlineLvl w:val="1"/>
        <w:rPr>
          <w:rFonts w:eastAsia="Calibri"/>
          <w:b/>
          <w:sz w:val="24"/>
          <w:szCs w:val="24"/>
          <w:lang w:eastAsia="en-US"/>
        </w:rPr>
      </w:pPr>
      <w:r w:rsidRPr="00C578AD">
        <w:rPr>
          <w:rFonts w:eastAsia="Calibri"/>
          <w:b/>
          <w:sz w:val="24"/>
          <w:szCs w:val="24"/>
          <w:lang w:val="tt-RU" w:eastAsia="en-US"/>
        </w:rPr>
        <w:lastRenderedPageBreak/>
        <w:t>Ос</w:t>
      </w:r>
      <w:proofErr w:type="spellStart"/>
      <w:r w:rsidRPr="00C578AD">
        <w:rPr>
          <w:rFonts w:eastAsia="Calibri"/>
          <w:b/>
          <w:sz w:val="24"/>
          <w:szCs w:val="24"/>
          <w:lang w:eastAsia="en-US"/>
        </w:rPr>
        <w:t>новное</w:t>
      </w:r>
      <w:proofErr w:type="spellEnd"/>
      <w:r w:rsidRPr="00C578AD">
        <w:rPr>
          <w:rFonts w:eastAsia="Calibri"/>
          <w:b/>
          <w:sz w:val="24"/>
          <w:szCs w:val="24"/>
          <w:lang w:eastAsia="en-US"/>
        </w:rPr>
        <w:t xml:space="preserve"> содержание учебного предмета</w:t>
      </w:r>
      <w:r>
        <w:rPr>
          <w:rFonts w:eastAsia="Calibri"/>
          <w:b/>
          <w:sz w:val="24"/>
          <w:szCs w:val="24"/>
          <w:lang w:eastAsia="en-US"/>
        </w:rPr>
        <w:t xml:space="preserve"> 3 класса</w:t>
      </w:r>
    </w:p>
    <w:p w:rsidR="00C578AD" w:rsidRPr="00C578AD" w:rsidRDefault="00C578AD" w:rsidP="00C578AD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C578AD">
        <w:rPr>
          <w:sz w:val="24"/>
          <w:szCs w:val="24"/>
        </w:rPr>
        <w:t xml:space="preserve">Материал учебного предмета «Родной (татарский) язык» для общеобразовательных организаций с обучением на татарском языке (1-4 классы) структурирован в соответствии с видами речевой деятельности </w:t>
      </w:r>
      <w:proofErr w:type="gramStart"/>
      <w:r w:rsidRPr="00C578AD">
        <w:rPr>
          <w:sz w:val="24"/>
          <w:szCs w:val="24"/>
        </w:rPr>
        <w:t>и  следующими</w:t>
      </w:r>
      <w:proofErr w:type="gramEnd"/>
      <w:r w:rsidRPr="00C578AD">
        <w:rPr>
          <w:sz w:val="24"/>
          <w:szCs w:val="24"/>
        </w:rPr>
        <w:t xml:space="preserve"> разделами языкознания: фонетика и орфография, лексикология, словообразование, морфология, синтаксис, орфография и пунктуация, развитие речи. </w:t>
      </w:r>
    </w:p>
    <w:p w:rsidR="00C578AD" w:rsidRPr="00C578AD" w:rsidRDefault="00C578AD" w:rsidP="00C578AD">
      <w:pPr>
        <w:jc w:val="center"/>
        <w:rPr>
          <w:rFonts w:eastAsia="Calibri"/>
          <w:b/>
          <w:sz w:val="24"/>
          <w:szCs w:val="24"/>
          <w:lang w:eastAsia="en-US"/>
        </w:rPr>
      </w:pPr>
      <w:r w:rsidRPr="00C578AD">
        <w:rPr>
          <w:rFonts w:eastAsia="Calibri"/>
          <w:b/>
          <w:sz w:val="24"/>
          <w:szCs w:val="24"/>
          <w:lang w:eastAsia="en-US"/>
        </w:rPr>
        <w:t>3 КЛАСС</w:t>
      </w:r>
    </w:p>
    <w:p w:rsidR="00C578AD" w:rsidRPr="00C578AD" w:rsidRDefault="00C578AD" w:rsidP="00C578AD">
      <w:pPr>
        <w:ind w:firstLine="567"/>
        <w:jc w:val="center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b/>
          <w:sz w:val="24"/>
          <w:szCs w:val="24"/>
          <w:lang w:val="tt-RU" w:eastAsia="en-US"/>
        </w:rPr>
        <w:t>Лексика</w:t>
      </w:r>
      <w:r w:rsidRPr="00C578AD">
        <w:rPr>
          <w:rFonts w:eastAsia="Calibri"/>
          <w:sz w:val="24"/>
          <w:szCs w:val="24"/>
          <w:lang w:val="tt-RU" w:eastAsia="en-US"/>
        </w:rPr>
        <w:t xml:space="preserve">. </w:t>
      </w:r>
      <w:r w:rsidRPr="00C578AD">
        <w:rPr>
          <w:rFonts w:eastAsia="Calibri"/>
          <w:b/>
          <w:sz w:val="24"/>
          <w:szCs w:val="24"/>
          <w:lang w:val="tt-RU" w:eastAsia="en-US"/>
        </w:rPr>
        <w:t>Слово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 xml:space="preserve">Слово и его </w:t>
      </w:r>
      <w:proofErr w:type="gramStart"/>
      <w:r w:rsidRPr="00C578AD">
        <w:rPr>
          <w:rFonts w:eastAsia="Calibri"/>
          <w:sz w:val="24"/>
          <w:szCs w:val="24"/>
          <w:lang w:eastAsia="en-US"/>
        </w:rPr>
        <w:t>лексическое  значение</w:t>
      </w:r>
      <w:proofErr w:type="gramEnd"/>
      <w:r w:rsidRPr="00C578AD">
        <w:rPr>
          <w:rFonts w:eastAsia="Calibri"/>
          <w:sz w:val="24"/>
          <w:szCs w:val="24"/>
          <w:lang w:eastAsia="en-US"/>
        </w:rPr>
        <w:t xml:space="preserve">. Однозначные и многозначные слова, их различение. Прямое и переносное значение слова, употребление в собственной речи.  Заимствованные слова в татарском языке. Синонимы и антонимы, омонимы: использование в речи. Словарное богатство татарского языка. Словари татарского языка: толковый словарь татарского языка, словари синонимов, антонимов, омонимов и их использование в учебной деятельности и повседневной жизни. </w:t>
      </w:r>
    </w:p>
    <w:p w:rsidR="00C578AD" w:rsidRPr="00C578AD" w:rsidRDefault="00C578AD" w:rsidP="00C578AD">
      <w:pPr>
        <w:ind w:firstLine="567"/>
        <w:jc w:val="center"/>
        <w:rPr>
          <w:rFonts w:eastAsia="Calibri"/>
          <w:b/>
          <w:sz w:val="24"/>
          <w:szCs w:val="24"/>
          <w:lang w:val="tt-RU" w:eastAsia="en-US"/>
        </w:rPr>
      </w:pPr>
      <w:r w:rsidRPr="00C578AD">
        <w:rPr>
          <w:rFonts w:eastAsia="Calibri"/>
          <w:b/>
          <w:sz w:val="24"/>
          <w:szCs w:val="24"/>
          <w:lang w:val="be-BY" w:eastAsia="en-US"/>
        </w:rPr>
        <w:t>Состав слова и словообразование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 xml:space="preserve">Понятие об однокоренных словах, их отличия от синонимов и омонимов. </w:t>
      </w:r>
      <w:r w:rsidRPr="00C578AD">
        <w:rPr>
          <w:rFonts w:eastAsia="Calibri"/>
          <w:sz w:val="24"/>
          <w:szCs w:val="24"/>
          <w:lang w:eastAsia="en-US"/>
        </w:rPr>
        <w:t>Однокоренные слова и различные формы одного и того же слова.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eastAsia="en-US"/>
        </w:rPr>
        <w:t xml:space="preserve">Выделение и определение значимых частей слова: </w:t>
      </w:r>
      <w:r w:rsidRPr="00C578AD">
        <w:rPr>
          <w:rFonts w:eastAsia="Calibri"/>
          <w:sz w:val="24"/>
          <w:szCs w:val="24"/>
          <w:lang w:val="tt-RU" w:eastAsia="en-US"/>
        </w:rPr>
        <w:t xml:space="preserve">корня слова и аффикса. Понятие о словообразовательных и словоизменяющих аффиксах. </w:t>
      </w:r>
      <w:r w:rsidRPr="00C578AD">
        <w:rPr>
          <w:rFonts w:eastAsia="Calibri"/>
          <w:sz w:val="24"/>
          <w:szCs w:val="24"/>
          <w:lang w:eastAsia="en-US"/>
        </w:rPr>
        <w:t xml:space="preserve">Разбор слова по составу. </w:t>
      </w:r>
      <w:r w:rsidRPr="00C578AD">
        <w:rPr>
          <w:rFonts w:eastAsia="Calibri"/>
          <w:sz w:val="24"/>
          <w:szCs w:val="24"/>
          <w:lang w:val="tt-RU" w:eastAsia="en-US"/>
        </w:rPr>
        <w:t xml:space="preserve">Выполнение упражнений с элементами словообразовательного анализа. 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Разные способы проверки правописания слов: изменение формы слова; подбор однокоренных слов; использование орфографического словаря.</w:t>
      </w:r>
    </w:p>
    <w:p w:rsidR="00C578AD" w:rsidRPr="00C578AD" w:rsidRDefault="00C578AD" w:rsidP="00C578AD">
      <w:pPr>
        <w:ind w:firstLine="567"/>
        <w:jc w:val="center"/>
        <w:rPr>
          <w:rFonts w:eastAsia="Calibri"/>
          <w:b/>
          <w:sz w:val="24"/>
          <w:szCs w:val="24"/>
          <w:lang w:eastAsia="en-US"/>
        </w:rPr>
      </w:pPr>
      <w:r w:rsidRPr="00C578AD">
        <w:rPr>
          <w:rFonts w:eastAsia="Calibri"/>
          <w:b/>
          <w:sz w:val="24"/>
          <w:szCs w:val="24"/>
          <w:lang w:eastAsia="en-US"/>
        </w:rPr>
        <w:t>Морфология</w:t>
      </w:r>
    </w:p>
    <w:p w:rsidR="00C578AD" w:rsidRPr="00C578AD" w:rsidRDefault="00C578AD" w:rsidP="00C578AD">
      <w:pPr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>Понятие о частях речи.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eastAsia="en-US"/>
        </w:rPr>
        <w:t xml:space="preserve">Имя существительное. Значение и употребление. </w:t>
      </w:r>
      <w:r w:rsidRPr="00C578AD">
        <w:rPr>
          <w:rFonts w:eastAsia="Calibri"/>
          <w:sz w:val="24"/>
          <w:szCs w:val="24"/>
          <w:lang w:val="tt-RU" w:eastAsia="en-US"/>
        </w:rPr>
        <w:t xml:space="preserve">Формы единственного и множественного числа. </w:t>
      </w:r>
      <w:r w:rsidRPr="00C578AD">
        <w:rPr>
          <w:rFonts w:eastAsia="Calibri"/>
          <w:sz w:val="24"/>
          <w:szCs w:val="24"/>
          <w:lang w:eastAsia="en-US"/>
        </w:rPr>
        <w:t xml:space="preserve">Правописание аффиксов множественного числа. </w:t>
      </w:r>
      <w:r w:rsidRPr="00C578AD">
        <w:rPr>
          <w:rFonts w:eastAsia="Calibri"/>
          <w:sz w:val="24"/>
          <w:szCs w:val="24"/>
          <w:lang w:val="tt-RU" w:eastAsia="en-US"/>
        </w:rPr>
        <w:t>Названия и вопросы падежей. Склонение имен существительных. Выполнение упражнений на морфологический анализ существительных.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>Глагол. Значение глагола и употребление в речи. Положительная (утвердительная) и отрицательная формы глаголов. Спряжение глаголов. Формы настоящего, прошедшего и будущего времени изъявительного наклонения. Правописание аффиксов будущего времени изъявительного наклонения: -ар, -әр, -ыр, -ер, -р, -ачак, -әчәк, -ячак, -ячәк</w:t>
      </w:r>
      <w:r w:rsidRPr="00C578AD">
        <w:rPr>
          <w:rFonts w:eastAsia="Calibri"/>
          <w:sz w:val="24"/>
          <w:szCs w:val="24"/>
          <w:lang w:eastAsia="en-US"/>
        </w:rPr>
        <w:t xml:space="preserve">(практическое овладение). </w:t>
      </w:r>
      <w:r w:rsidRPr="00C578AD">
        <w:rPr>
          <w:rFonts w:eastAsia="Calibri"/>
          <w:sz w:val="24"/>
          <w:szCs w:val="24"/>
          <w:lang w:val="tt-RU" w:eastAsia="en-US"/>
        </w:rPr>
        <w:t xml:space="preserve"> 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 xml:space="preserve">Морфологический анализ глаголов. 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eastAsia="en-US"/>
        </w:rPr>
        <w:t xml:space="preserve">Имя прилагательное. Значение и употребление в речи. </w:t>
      </w:r>
      <w:r w:rsidRPr="00C578AD">
        <w:rPr>
          <w:rFonts w:eastAsia="Calibri"/>
          <w:sz w:val="24"/>
          <w:szCs w:val="24"/>
          <w:lang w:val="tt-RU" w:eastAsia="en-US"/>
        </w:rPr>
        <w:t>Степени сравнений имен прилагательных: положительная, сравнительная, превосходная, уменьшительная. Правописание аффиксов сравнительной степени: - рак, -рәк и частиц в превосходной степени.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Местоимение. Общее представление о местоимении. Личные</w:t>
      </w:r>
    </w:p>
    <w:p w:rsidR="00C578AD" w:rsidRPr="00C578AD" w:rsidRDefault="00C578AD" w:rsidP="00C578AD">
      <w:pPr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местоимения, значение и употребление в речи. Личные местоимения</w:t>
      </w:r>
    </w:p>
    <w:p w:rsidR="00C578AD" w:rsidRPr="00C578AD" w:rsidRDefault="00C578AD" w:rsidP="00C578AD">
      <w:pPr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1, 2, 3-го лица, единственного и множественного числа. Склонение</w:t>
      </w:r>
    </w:p>
    <w:p w:rsidR="00C578AD" w:rsidRPr="00C578AD" w:rsidRDefault="00C578AD" w:rsidP="00C578AD">
      <w:pPr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eastAsia="en-US"/>
        </w:rPr>
        <w:t>личных местоимений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lastRenderedPageBreak/>
        <w:t>Частицы.</w:t>
      </w:r>
      <w:r w:rsidRPr="00C578AD">
        <w:rPr>
          <w:rFonts w:eastAsia="Calibri"/>
          <w:i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val="tt-RU" w:eastAsia="en-US"/>
        </w:rPr>
        <w:t>Приемы и способы различия частиц</w:t>
      </w:r>
      <w:r w:rsidRPr="00C578AD">
        <w:rPr>
          <w:rFonts w:eastAsia="Calibri"/>
          <w:i/>
          <w:sz w:val="24"/>
          <w:szCs w:val="24"/>
          <w:lang w:val="tt-RU" w:eastAsia="en-US"/>
        </w:rPr>
        <w:t xml:space="preserve"> да, дә, та, тә </w:t>
      </w:r>
      <w:r w:rsidRPr="00C578AD">
        <w:rPr>
          <w:rFonts w:eastAsia="Calibri"/>
          <w:sz w:val="24"/>
          <w:szCs w:val="24"/>
          <w:lang w:val="tt-RU" w:eastAsia="en-US"/>
        </w:rPr>
        <w:t xml:space="preserve">от аффиксов местно-временного падежа </w:t>
      </w:r>
      <w:r w:rsidRPr="00C578AD">
        <w:rPr>
          <w:rFonts w:eastAsia="Calibri"/>
          <w:i/>
          <w:sz w:val="24"/>
          <w:szCs w:val="24"/>
          <w:lang w:val="tt-RU" w:eastAsia="en-US"/>
        </w:rPr>
        <w:t>–да, -дә, -та, -тә</w:t>
      </w:r>
      <w:r w:rsidRPr="00C578AD">
        <w:rPr>
          <w:rFonts w:eastAsia="Calibri"/>
          <w:sz w:val="24"/>
          <w:szCs w:val="24"/>
          <w:lang w:val="tt-RU" w:eastAsia="en-US"/>
        </w:rPr>
        <w:t xml:space="preserve">. Правописание частиц. 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>Послелоги, их значение в речи. Употребление послелогов с именами существительными и местоимениями в разных падежах.</w:t>
      </w:r>
    </w:p>
    <w:p w:rsidR="00C578AD" w:rsidRPr="00C578AD" w:rsidRDefault="00C578AD" w:rsidP="00C578AD">
      <w:pPr>
        <w:jc w:val="center"/>
        <w:rPr>
          <w:rFonts w:eastAsia="Calibri"/>
          <w:b/>
          <w:sz w:val="24"/>
          <w:szCs w:val="24"/>
          <w:lang w:eastAsia="en-US"/>
        </w:rPr>
      </w:pPr>
      <w:r w:rsidRPr="00C578AD">
        <w:rPr>
          <w:rFonts w:eastAsia="Calibri"/>
          <w:b/>
          <w:sz w:val="24"/>
          <w:szCs w:val="24"/>
          <w:lang w:eastAsia="en-US"/>
        </w:rPr>
        <w:t>Синтаксис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 xml:space="preserve">Предложение. </w:t>
      </w:r>
      <w:r w:rsidRPr="00C578AD">
        <w:rPr>
          <w:rFonts w:eastAsia="Calibri"/>
          <w:sz w:val="24"/>
          <w:szCs w:val="24"/>
          <w:lang w:eastAsia="en-US"/>
        </w:rPr>
        <w:t>Разновидности предложений по цели высказывания (повествовательные, вопросительные и побудительные). Знаки препинания в конце предложения: точка,</w:t>
      </w:r>
      <w:r w:rsidRPr="00C578AD">
        <w:rPr>
          <w:rFonts w:eastAsia="Calibri"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eastAsia="en-US"/>
        </w:rPr>
        <w:t>вопросительный и восклицательный знаки. Интонационные особенности повествовательных, побудительных, вопросительных и восклицательных предложений</w:t>
      </w:r>
      <w:r w:rsidRPr="00C578AD">
        <w:rPr>
          <w:rFonts w:eastAsia="Calibri"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eastAsia="en-US"/>
        </w:rPr>
        <w:t>(практическое</w:t>
      </w:r>
      <w:r w:rsidRPr="00C578AD">
        <w:rPr>
          <w:rFonts w:eastAsia="Calibri"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eastAsia="en-US"/>
        </w:rPr>
        <w:t>усвоение).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 xml:space="preserve">Понятие о главных и </w:t>
      </w:r>
      <w:r w:rsidRPr="00C578AD">
        <w:rPr>
          <w:rFonts w:eastAsia="Calibri"/>
          <w:sz w:val="24"/>
          <w:szCs w:val="24"/>
          <w:lang w:eastAsia="en-US"/>
        </w:rPr>
        <w:t>второстепенны</w:t>
      </w:r>
      <w:r w:rsidRPr="00C578AD">
        <w:rPr>
          <w:rFonts w:eastAsia="Calibri"/>
          <w:sz w:val="24"/>
          <w:szCs w:val="24"/>
          <w:lang w:val="tt-RU" w:eastAsia="en-US"/>
        </w:rPr>
        <w:t xml:space="preserve">х членах предложения. </w:t>
      </w:r>
      <w:r w:rsidRPr="00C578AD">
        <w:rPr>
          <w:rFonts w:eastAsia="Calibri"/>
          <w:sz w:val="24"/>
          <w:szCs w:val="24"/>
          <w:lang w:eastAsia="en-US"/>
        </w:rPr>
        <w:t>Подлежащее и сказуемое. Установление связи слов</w:t>
      </w:r>
      <w:r w:rsidRPr="00C578AD">
        <w:rPr>
          <w:rFonts w:eastAsia="Calibri"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eastAsia="en-US"/>
        </w:rPr>
        <w:t>в предложении. Порядок слов в предложении.</w:t>
      </w:r>
      <w:r w:rsidRPr="00C578AD">
        <w:rPr>
          <w:rFonts w:eastAsia="Calibri"/>
          <w:sz w:val="24"/>
          <w:szCs w:val="24"/>
          <w:lang w:val="tt-RU" w:eastAsia="en-US"/>
        </w:rPr>
        <w:t>Понятие о нераспространенных и распространенных предложениях.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 xml:space="preserve"> Словосочетание. </w:t>
      </w:r>
      <w:r w:rsidRPr="00C578AD">
        <w:rPr>
          <w:rFonts w:eastAsia="Calibri"/>
          <w:sz w:val="24"/>
          <w:szCs w:val="24"/>
          <w:lang w:eastAsia="en-US"/>
        </w:rPr>
        <w:t>Сходство</w:t>
      </w:r>
      <w:r w:rsidRPr="00C578AD">
        <w:rPr>
          <w:rFonts w:eastAsia="Calibri"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eastAsia="en-US"/>
        </w:rPr>
        <w:t>и различие предложения, словосочетания, слова.</w:t>
      </w:r>
      <w:r w:rsidRPr="00C578AD">
        <w:rPr>
          <w:rFonts w:eastAsia="Calibri"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eastAsia="en-US"/>
        </w:rPr>
        <w:t>Различение</w:t>
      </w:r>
      <w:r w:rsidRPr="00C578AD">
        <w:rPr>
          <w:rFonts w:eastAsia="Calibri"/>
          <w:sz w:val="24"/>
          <w:szCs w:val="24"/>
          <w:lang w:val="tt-RU" w:eastAsia="en-US"/>
        </w:rPr>
        <w:t xml:space="preserve"> главного и зависимого слова в словосочетании.</w:t>
      </w:r>
    </w:p>
    <w:p w:rsidR="00C578AD" w:rsidRPr="00C578AD" w:rsidRDefault="00C578AD" w:rsidP="00C578AD">
      <w:pPr>
        <w:ind w:firstLine="567"/>
        <w:jc w:val="center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b/>
          <w:sz w:val="24"/>
          <w:szCs w:val="24"/>
          <w:lang w:val="tt-RU" w:eastAsia="en-US"/>
        </w:rPr>
        <w:t>Развитие речи</w:t>
      </w:r>
    </w:p>
    <w:p w:rsidR="00C578AD" w:rsidRPr="00C578AD" w:rsidRDefault="00C578AD" w:rsidP="00C578AD">
      <w:pPr>
        <w:ind w:firstLine="567"/>
        <w:jc w:val="both"/>
        <w:rPr>
          <w:rFonts w:eastAsia="Calibri"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>Текст.</w:t>
      </w:r>
      <w:r w:rsidRPr="00C578AD">
        <w:rPr>
          <w:rFonts w:ascii="Calibri" w:eastAsia="Calibri" w:hAnsi="Calibri"/>
          <w:sz w:val="24"/>
          <w:szCs w:val="24"/>
          <w:lang w:val="tt-RU" w:eastAsia="en-US"/>
        </w:rPr>
        <w:t xml:space="preserve"> </w:t>
      </w:r>
      <w:r w:rsidRPr="00C578AD">
        <w:rPr>
          <w:rFonts w:eastAsia="Calibri"/>
          <w:sz w:val="24"/>
          <w:szCs w:val="24"/>
          <w:lang w:val="tt-RU" w:eastAsia="en-US"/>
        </w:rPr>
        <w:t>Определять тему, основную мысль текста, делить его на абзацы. Особенности описательного, повествовательного текста.</w:t>
      </w:r>
    </w:p>
    <w:p w:rsidR="00C578AD" w:rsidRPr="00C578AD" w:rsidRDefault="00C578AD" w:rsidP="00C578AD">
      <w:pPr>
        <w:ind w:firstLine="567"/>
        <w:jc w:val="both"/>
        <w:rPr>
          <w:rFonts w:eastAsia="Calibri"/>
          <w:b/>
          <w:sz w:val="24"/>
          <w:szCs w:val="24"/>
          <w:lang w:val="tt-RU" w:eastAsia="en-US"/>
        </w:rPr>
      </w:pPr>
      <w:r w:rsidRPr="00C578AD">
        <w:rPr>
          <w:rFonts w:eastAsia="Calibri"/>
          <w:sz w:val="24"/>
          <w:szCs w:val="24"/>
          <w:lang w:val="tt-RU" w:eastAsia="en-US"/>
        </w:rPr>
        <w:t xml:space="preserve">Знакомство с речевым этикетом.  </w:t>
      </w:r>
    </w:p>
    <w:p w:rsidR="00C578AD" w:rsidRPr="00C578AD" w:rsidRDefault="00C578AD" w:rsidP="00C578AD">
      <w:pPr>
        <w:contextualSpacing/>
        <w:jc w:val="center"/>
        <w:rPr>
          <w:b/>
          <w:sz w:val="24"/>
          <w:szCs w:val="24"/>
        </w:rPr>
      </w:pPr>
    </w:p>
    <w:p w:rsidR="00C578AD" w:rsidRPr="00C578AD" w:rsidRDefault="00C578AD" w:rsidP="00C578AD">
      <w:pPr>
        <w:contextualSpacing/>
        <w:jc w:val="center"/>
        <w:rPr>
          <w:b/>
          <w:sz w:val="24"/>
          <w:szCs w:val="24"/>
        </w:rPr>
      </w:pPr>
      <w:r w:rsidRPr="00C578AD">
        <w:rPr>
          <w:b/>
          <w:sz w:val="24"/>
          <w:szCs w:val="24"/>
        </w:rPr>
        <w:t>Тематическое планирование с определением основных видов</w:t>
      </w:r>
    </w:p>
    <w:p w:rsidR="00C578AD" w:rsidRPr="00C578AD" w:rsidRDefault="00C578AD" w:rsidP="00C578AD">
      <w:pPr>
        <w:contextualSpacing/>
        <w:jc w:val="center"/>
        <w:rPr>
          <w:b/>
          <w:sz w:val="24"/>
          <w:szCs w:val="24"/>
        </w:rPr>
      </w:pPr>
      <w:r w:rsidRPr="00C578AD">
        <w:rPr>
          <w:b/>
          <w:sz w:val="24"/>
          <w:szCs w:val="24"/>
        </w:rPr>
        <w:t>учебной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134"/>
        <w:gridCol w:w="5387"/>
      </w:tblGrid>
      <w:tr w:rsidR="00C578AD" w:rsidRPr="00C578AD" w:rsidTr="00C578A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578AD">
              <w:rPr>
                <w:rFonts w:eastAsia="Calibri"/>
                <w:b/>
                <w:sz w:val="24"/>
                <w:szCs w:val="24"/>
                <w:lang w:eastAsia="en-US"/>
              </w:rPr>
              <w:t>Основные темы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8AD" w:rsidRPr="00C578AD" w:rsidRDefault="00C578AD" w:rsidP="00C578AD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578AD">
              <w:rPr>
                <w:rFonts w:eastAsia="Calibri"/>
                <w:b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8AD" w:rsidRPr="00C578AD" w:rsidRDefault="00C578AD" w:rsidP="00C578AD">
            <w:pPr>
              <w:snapToGri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C578AD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Характеристика основных видов</w:t>
            </w:r>
          </w:p>
          <w:p w:rsidR="00C578AD" w:rsidRPr="00C578AD" w:rsidRDefault="00C578AD" w:rsidP="00C578AD">
            <w:pPr>
              <w:snapToGri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C578AD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деятельности учащихся</w:t>
            </w:r>
          </w:p>
          <w:p w:rsidR="00C578AD" w:rsidRPr="00C578AD" w:rsidRDefault="00C578AD" w:rsidP="00C578A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3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9243"/>
      </w:tblGrid>
      <w:tr w:rsidR="00C578AD" w:rsidRPr="00C578AD" w:rsidTr="00C578AD">
        <w:tc>
          <w:tcPr>
            <w:tcW w:w="133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center"/>
              <w:rPr>
                <w:rFonts w:ascii="Calibri" w:eastAsia="Calibri" w:hAnsi="Calibri"/>
                <w:color w:val="444444"/>
              </w:rPr>
            </w:pPr>
            <w:proofErr w:type="gramStart"/>
            <w:r w:rsidRPr="00C578AD">
              <w:rPr>
                <w:rFonts w:eastAsia="Calibri"/>
                <w:b/>
                <w:sz w:val="24"/>
                <w:szCs w:val="24"/>
                <w:lang w:eastAsia="en-US"/>
              </w:rPr>
              <w:t>3  класс</w:t>
            </w:r>
            <w:proofErr w:type="gramEnd"/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lang w:eastAsia="en-US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Повторение изученного</w:t>
            </w:r>
            <w:r w:rsidRPr="00C578AD">
              <w:rPr>
                <w:rFonts w:eastAsia="Calibri"/>
                <w:bCs/>
                <w:sz w:val="24"/>
                <w:szCs w:val="24"/>
                <w:shd w:val="clear" w:color="auto" w:fill="FFFFFF"/>
              </w:rPr>
              <w:t xml:space="preserve"> материала</w:t>
            </w:r>
            <w:r w:rsidRPr="00C578AD">
              <w:rPr>
                <w:rFonts w:eastAsia="Calibri"/>
                <w:sz w:val="24"/>
                <w:szCs w:val="24"/>
                <w:lang w:val="tt-RU"/>
              </w:rPr>
              <w:t xml:space="preserve"> в 1-2 классах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10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 xml:space="preserve"> Распознавать звонкие, глухие согласные и гласные звуки; находить в словах изученные орфограммы и объяснять написание слов,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 xml:space="preserve">использовать орфографические словари. 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Делить слова на слоги и определить их количество. Перенос слов по слогам. Находить и исправить ошибки, допущенные при переносе слов с одной строки на другую. Использовать знание алфавита в работе с орфографическим и орфоэпическим словарями.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Лексика. Слово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8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Различать однозначные и многозначные слова, прямое и переносное значения слова,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 xml:space="preserve"> наблюдать за использованием в тексте, </w:t>
            </w:r>
            <w:r w:rsidRPr="00C578AD">
              <w:rPr>
                <w:rFonts w:eastAsia="Calibri"/>
                <w:sz w:val="24"/>
                <w:szCs w:val="24"/>
              </w:rPr>
              <w:t xml:space="preserve">в собственной речи 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>слов в переносном значении</w:t>
            </w:r>
          </w:p>
          <w:p w:rsidR="00C578AD" w:rsidRPr="00C578AD" w:rsidRDefault="00C578AD" w:rsidP="00C578AD">
            <w:pPr>
              <w:spacing w:after="200"/>
              <w:jc w:val="both"/>
              <w:textAlignment w:val="baseline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color w:val="000000"/>
                <w:sz w:val="24"/>
                <w:szCs w:val="24"/>
              </w:rPr>
              <w:lastRenderedPageBreak/>
              <w:t>Отличать однокоренные слова от синонимов и омонимов.</w:t>
            </w:r>
            <w:r w:rsidRPr="00C578AD">
              <w:rPr>
                <w:rFonts w:eastAsia="Calibri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C578AD">
              <w:rPr>
                <w:rFonts w:eastAsia="Calibri"/>
                <w:bCs/>
                <w:color w:val="000000"/>
                <w:sz w:val="24"/>
                <w:szCs w:val="24"/>
                <w:bdr w:val="none" w:sz="0" w:space="0" w:color="auto" w:frame="1"/>
              </w:rPr>
              <w:t>Находить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 xml:space="preserve"> в тексте синонимы и </w:t>
            </w:r>
            <w:hyperlink r:id="rId4" w:tooltip="Антонимы" w:history="1">
              <w:r w:rsidRPr="00C578AD">
                <w:rPr>
                  <w:rFonts w:eastAsia="Calibri"/>
                  <w:sz w:val="24"/>
                  <w:szCs w:val="24"/>
                  <w:bdr w:val="none" w:sz="0" w:space="0" w:color="auto" w:frame="1"/>
                </w:rPr>
                <w:t>антонимы</w:t>
              </w:r>
            </w:hyperlink>
            <w:r w:rsidRPr="00C578A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C578AD" w:rsidRPr="00C578AD" w:rsidTr="00C578AD">
        <w:trPr>
          <w:trHeight w:val="1665"/>
        </w:trPr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be-BY"/>
              </w:rPr>
              <w:lastRenderedPageBreak/>
              <w:t>Состав слова и  словообразование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8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Членить слова на корень и аффикс.</w:t>
            </w:r>
            <w:r w:rsidRPr="00C578AD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C578AD">
              <w:rPr>
                <w:rFonts w:eastAsia="Calibri"/>
                <w:sz w:val="24"/>
                <w:szCs w:val="24"/>
              </w:rPr>
              <w:t xml:space="preserve">Отличать словообразовательные аффиксы от </w:t>
            </w:r>
            <w:proofErr w:type="spellStart"/>
            <w:r w:rsidRPr="00C578AD">
              <w:rPr>
                <w:rFonts w:eastAsia="Calibri"/>
                <w:sz w:val="24"/>
                <w:szCs w:val="24"/>
              </w:rPr>
              <w:t>словоизменяющих</w:t>
            </w:r>
            <w:proofErr w:type="spellEnd"/>
            <w:r w:rsidRPr="00C578AD">
              <w:rPr>
                <w:rFonts w:eastAsia="Calibri"/>
                <w:sz w:val="24"/>
                <w:szCs w:val="24"/>
              </w:rPr>
              <w:t xml:space="preserve"> аффиксов.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C578AD">
              <w:rPr>
                <w:rFonts w:eastAsia="Calibri"/>
                <w:color w:val="000000"/>
                <w:sz w:val="24"/>
                <w:szCs w:val="24"/>
              </w:rPr>
              <w:t>Отличать однокоренные слова от синонимов и омонимов.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Различать способы словообразования слов.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Морфология.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Имя существительное</w:t>
            </w:r>
          </w:p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13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C578AD">
              <w:rPr>
                <w:rFonts w:eastAsia="Calibri"/>
                <w:bCs/>
                <w:color w:val="000000"/>
                <w:sz w:val="24"/>
                <w:szCs w:val="24"/>
                <w:bdr w:val="none" w:sz="0" w:space="0" w:color="auto" w:frame="1"/>
              </w:rPr>
              <w:t>Различать</w:t>
            </w:r>
            <w:r w:rsidRPr="00C578AD">
              <w:rPr>
                <w:rFonts w:eastAsia="Calibri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>части речи: существительное, прилагательное, местоимение, глагол.</w:t>
            </w:r>
          </w:p>
          <w:p w:rsidR="00C578AD" w:rsidRPr="00C578AD" w:rsidRDefault="00C578AD" w:rsidP="00C578AD">
            <w:pPr>
              <w:jc w:val="both"/>
              <w:rPr>
                <w:color w:val="000000"/>
                <w:sz w:val="24"/>
                <w:szCs w:val="24"/>
              </w:rPr>
            </w:pPr>
            <w:r w:rsidRPr="00C578AD">
              <w:rPr>
                <w:sz w:val="24"/>
                <w:szCs w:val="24"/>
              </w:rPr>
              <w:t xml:space="preserve">Распознавать одушевлённые и неодушевлённые, собственные и нарицательные имена существительные; 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C578AD">
              <w:rPr>
                <w:rFonts w:eastAsia="Calibri"/>
                <w:bCs/>
                <w:color w:val="000000"/>
                <w:sz w:val="24"/>
                <w:szCs w:val="24"/>
                <w:bdr w:val="none" w:sz="0" w:space="0" w:color="auto" w:frame="1"/>
              </w:rPr>
              <w:t>изменять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> существительные по числам и падежам; различать названия падежей.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Глагол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18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color w:val="000000"/>
                <w:sz w:val="24"/>
                <w:szCs w:val="24"/>
              </w:rPr>
              <w:t>Изменять глаголы по временам и числам.</w:t>
            </w:r>
            <w:r w:rsidRPr="00C578AD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 xml:space="preserve">Спрягать глаголы изъявительного наклонения настоящего, прошедшего и будущего </w:t>
            </w:r>
            <w:proofErr w:type="gramStart"/>
            <w:r w:rsidRPr="00C578AD">
              <w:rPr>
                <w:rFonts w:eastAsia="Calibri"/>
                <w:color w:val="000000"/>
                <w:sz w:val="24"/>
                <w:szCs w:val="24"/>
              </w:rPr>
              <w:t xml:space="preserve">времени.  </w:t>
            </w:r>
            <w:proofErr w:type="gramEnd"/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9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@Arial Unicode MS"/>
                <w:sz w:val="24"/>
                <w:szCs w:val="24"/>
              </w:rPr>
              <w:t xml:space="preserve">Различать имена прилагательные, правильно </w:t>
            </w:r>
            <w:proofErr w:type="gramStart"/>
            <w:r w:rsidRPr="00C578AD">
              <w:rPr>
                <w:rFonts w:eastAsia="@Arial Unicode MS"/>
                <w:sz w:val="24"/>
                <w:szCs w:val="24"/>
              </w:rPr>
              <w:t>употреблять  в</w:t>
            </w:r>
            <w:proofErr w:type="gramEnd"/>
            <w:r w:rsidRPr="00C578AD">
              <w:rPr>
                <w:rFonts w:eastAsia="@Arial Unicode MS"/>
                <w:sz w:val="24"/>
                <w:szCs w:val="24"/>
              </w:rPr>
              <w:t xml:space="preserve"> речи формы степеней сравнения. 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Местоимение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5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 xml:space="preserve">Просклонять личные местоимения.  Различать падежные формы личных местоимений 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Частицы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4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 xml:space="preserve">Различать частицы да, </w:t>
            </w:r>
            <w:proofErr w:type="spellStart"/>
            <w:r w:rsidRPr="00C578AD">
              <w:rPr>
                <w:rFonts w:eastAsia="Calibri"/>
                <w:sz w:val="24"/>
                <w:szCs w:val="24"/>
              </w:rPr>
              <w:t>дә</w:t>
            </w:r>
            <w:proofErr w:type="spellEnd"/>
            <w:r w:rsidRPr="00C578AD">
              <w:rPr>
                <w:rFonts w:eastAsia="Calibri"/>
                <w:sz w:val="24"/>
                <w:szCs w:val="24"/>
              </w:rPr>
              <w:t xml:space="preserve">, та, </w:t>
            </w:r>
            <w:proofErr w:type="spellStart"/>
            <w:r w:rsidRPr="00C578AD">
              <w:rPr>
                <w:rFonts w:eastAsia="Calibri"/>
                <w:sz w:val="24"/>
                <w:szCs w:val="24"/>
              </w:rPr>
              <w:t>тә</w:t>
            </w:r>
            <w:proofErr w:type="spellEnd"/>
            <w:r w:rsidRPr="00C578AD">
              <w:rPr>
                <w:rFonts w:eastAsia="Calibri"/>
                <w:sz w:val="24"/>
                <w:szCs w:val="24"/>
              </w:rPr>
              <w:t xml:space="preserve"> от аффиксов местно-временного падежа –да, -</w:t>
            </w:r>
            <w:proofErr w:type="spellStart"/>
            <w:r w:rsidRPr="00C578AD">
              <w:rPr>
                <w:rFonts w:eastAsia="Calibri"/>
                <w:sz w:val="24"/>
                <w:szCs w:val="24"/>
              </w:rPr>
              <w:t>дә</w:t>
            </w:r>
            <w:proofErr w:type="spellEnd"/>
            <w:r w:rsidRPr="00C578AD">
              <w:rPr>
                <w:rFonts w:eastAsia="Calibri"/>
                <w:sz w:val="24"/>
                <w:szCs w:val="24"/>
              </w:rPr>
              <w:t>, -та, -</w:t>
            </w:r>
            <w:proofErr w:type="spellStart"/>
            <w:r w:rsidRPr="00C578AD">
              <w:rPr>
                <w:rFonts w:eastAsia="Calibri"/>
                <w:sz w:val="24"/>
                <w:szCs w:val="24"/>
              </w:rPr>
              <w:t>тә</w:t>
            </w:r>
            <w:proofErr w:type="spellEnd"/>
            <w:r w:rsidRPr="00C578AD"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Послелоги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2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Употреблять послелогов с именами существительными и местоимениями в разных падежах.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Синтаксис.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 xml:space="preserve">Предложение </w:t>
            </w:r>
          </w:p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C578AD">
              <w:rPr>
                <w:rFonts w:eastAsia="Calibri"/>
                <w:bCs/>
                <w:color w:val="000000"/>
                <w:sz w:val="24"/>
                <w:szCs w:val="24"/>
                <w:bdr w:val="none" w:sz="0" w:space="0" w:color="auto" w:frame="1"/>
              </w:rPr>
              <w:t>Определять</w:t>
            </w:r>
            <w:r w:rsidRPr="00C578AD">
              <w:rPr>
                <w:rFonts w:eastAsia="Calibri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 xml:space="preserve">члены предложения: главные (подлежащее и сказуемое), второстепенные. </w:t>
            </w:r>
            <w:r w:rsidRPr="00C578AD">
              <w:rPr>
                <w:rFonts w:eastAsia="Calibri"/>
                <w:sz w:val="24"/>
                <w:szCs w:val="24"/>
              </w:rPr>
              <w:t>Находить главные члены предложения.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Словосочетание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1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>Различать предложения, словосочетания, слова, главного и зависимого слова в словосочетании.</w:t>
            </w:r>
          </w:p>
        </w:tc>
      </w:tr>
      <w:tr w:rsidR="00C578AD" w:rsidRPr="00C578AD" w:rsidTr="00C578AD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tabs>
                <w:tab w:val="center" w:pos="3844"/>
                <w:tab w:val="right" w:pos="7689"/>
              </w:tabs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Развитие речи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  <w:lang w:val="tt-RU"/>
              </w:rPr>
            </w:pPr>
            <w:r w:rsidRPr="00C578AD">
              <w:rPr>
                <w:rFonts w:eastAsia="Calibri"/>
                <w:sz w:val="24"/>
                <w:szCs w:val="24"/>
                <w:lang w:val="tt-RU"/>
              </w:rPr>
              <w:t>14</w:t>
            </w:r>
          </w:p>
        </w:tc>
        <w:tc>
          <w:tcPr>
            <w:tcW w:w="9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78AD" w:rsidRPr="00C578AD" w:rsidRDefault="00C578AD" w:rsidP="00C578AD">
            <w:pPr>
              <w:spacing w:after="200"/>
              <w:jc w:val="both"/>
              <w:textAlignment w:val="baseline"/>
              <w:rPr>
                <w:rFonts w:eastAsia="Calibri"/>
                <w:color w:val="000000"/>
                <w:sz w:val="24"/>
                <w:szCs w:val="24"/>
              </w:rPr>
            </w:pPr>
            <w:r w:rsidRPr="00C578AD">
              <w:rPr>
                <w:rFonts w:eastAsia="Calibri"/>
                <w:bCs/>
                <w:color w:val="000000"/>
                <w:sz w:val="24"/>
                <w:szCs w:val="24"/>
                <w:bdr w:val="none" w:sz="0" w:space="0" w:color="auto" w:frame="1"/>
              </w:rPr>
              <w:t>Владеть</w:t>
            </w:r>
            <w:r w:rsidRPr="00C578AD">
              <w:rPr>
                <w:rFonts w:eastAsia="Calibri"/>
                <w:color w:val="000000"/>
                <w:sz w:val="24"/>
                <w:szCs w:val="24"/>
              </w:rPr>
              <w:t> нормами речевого этикета в общении со сверстниками и взрослыми.</w:t>
            </w:r>
          </w:p>
          <w:p w:rsidR="00C578AD" w:rsidRPr="00C578AD" w:rsidRDefault="00C578AD" w:rsidP="00C578AD">
            <w:pPr>
              <w:spacing w:after="200"/>
              <w:jc w:val="both"/>
              <w:rPr>
                <w:rFonts w:eastAsia="Calibri"/>
                <w:sz w:val="24"/>
                <w:szCs w:val="24"/>
              </w:rPr>
            </w:pPr>
            <w:r w:rsidRPr="00C578AD">
              <w:rPr>
                <w:rFonts w:eastAsia="Calibri"/>
                <w:sz w:val="24"/>
                <w:szCs w:val="24"/>
              </w:rPr>
              <w:t xml:space="preserve">Знать: понятия «текст», «абзац», «план текста»; что значит начало и окончание текста, </w:t>
            </w:r>
            <w:proofErr w:type="gramStart"/>
            <w:r w:rsidRPr="00C578AD">
              <w:rPr>
                <w:rFonts w:eastAsia="Calibri"/>
                <w:sz w:val="24"/>
                <w:szCs w:val="24"/>
              </w:rPr>
              <w:t>Составлять</w:t>
            </w:r>
            <w:proofErr w:type="gramEnd"/>
            <w:r w:rsidRPr="00C578AD">
              <w:rPr>
                <w:rFonts w:eastAsia="Calibri"/>
                <w:sz w:val="24"/>
                <w:szCs w:val="24"/>
              </w:rPr>
              <w:t xml:space="preserve"> план к заданным текстам, выделять абзацы, находить связь предложений в тексте, сочинять тексты разных видов по плану.  Различать понятия «текст-описание», «текст-повествование».</w:t>
            </w:r>
          </w:p>
        </w:tc>
      </w:tr>
    </w:tbl>
    <w:p w:rsidR="00C578AD" w:rsidRPr="00C578AD" w:rsidRDefault="00C578AD" w:rsidP="00C578AD">
      <w:pPr>
        <w:spacing w:after="200"/>
        <w:rPr>
          <w:rFonts w:ascii="Calibri" w:eastAsia="Calibri" w:hAnsi="Calibri"/>
          <w:sz w:val="24"/>
          <w:szCs w:val="24"/>
          <w:lang w:eastAsia="en-US"/>
        </w:rPr>
      </w:pPr>
    </w:p>
    <w:p w:rsidR="00C524D6" w:rsidRDefault="00C524D6"/>
    <w:sectPr w:rsidR="00C524D6" w:rsidSect="0018288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759"/>
    <w:rsid w:val="00182888"/>
    <w:rsid w:val="00202759"/>
    <w:rsid w:val="0034779E"/>
    <w:rsid w:val="00C524D6"/>
    <w:rsid w:val="00C5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B601D3-6891-4EEC-9AE9-4D16087A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88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78AD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1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ndia.ru/text/category/antoni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1326</Words>
  <Characters>7561</Characters>
  <Application>Microsoft Office Word</Application>
  <DocSecurity>0</DocSecurity>
  <Lines>63</Lines>
  <Paragraphs>17</Paragraphs>
  <ScaleCrop>false</ScaleCrop>
  <Company/>
  <LinksUpToDate>false</LinksUpToDate>
  <CharactersWithSpaces>8870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2021-10-02T06:20:00Z</dcterms:created>
  <dcterms:modified xsi:type="dcterms:W3CDTF">2022-01-20T15:10:00Z</dcterms:modified>
</cp:coreProperties>
</file>